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5" w:rsidRDefault="00EB7E55" w:rsidP="00EB7E55">
      <w:pPr>
        <w:pStyle w:val="2"/>
      </w:pPr>
      <w:r>
        <w:t>29.</w:t>
      </w:r>
      <w:r>
        <w:tab/>
        <w:t xml:space="preserve">Zwei Schreiben des Albert </w:t>
      </w:r>
      <w:proofErr w:type="spellStart"/>
      <w:r>
        <w:t>Karlitzky</w:t>
      </w:r>
      <w:proofErr w:type="spellEnd"/>
      <w:r>
        <w:t>, Leiter der deutschen Normalsch</w:t>
      </w:r>
      <w:r>
        <w:t>u</w:t>
      </w:r>
      <w:r>
        <w:t xml:space="preserve">len in </w:t>
      </w:r>
      <w:proofErr w:type="spellStart"/>
      <w:r>
        <w:t>Temesvar</w:t>
      </w:r>
      <w:proofErr w:type="spellEnd"/>
      <w:r>
        <w:t xml:space="preserve"> und Direktor der deutschen Schulen des Banats, an Ka</w:t>
      </w:r>
      <w:r>
        <w:t>i</w:t>
      </w:r>
      <w:r>
        <w:t>ser Leopold vom 2. Mai 1790 (Auszug) und vom 1. Oktober 1791</w:t>
      </w:r>
    </w:p>
    <w:p w:rsidR="00EB7E55" w:rsidRDefault="00EB7E55" w:rsidP="00EB7E55">
      <w:pPr>
        <w:pStyle w:val="Absatz1"/>
      </w:pPr>
    </w:p>
    <w:p w:rsidR="00EB7E55" w:rsidRDefault="00EB7E55" w:rsidP="00EB7E55">
      <w:pPr>
        <w:pStyle w:val="Absatz1"/>
        <w:spacing w:after="120"/>
      </w:pPr>
      <w:r>
        <w:t>Schreiben vom 2. Mai 1790 (Auszug)</w:t>
      </w:r>
    </w:p>
    <w:p w:rsidR="00EB7E55" w:rsidRDefault="00EB7E55" w:rsidP="00EB7E55">
      <w:pPr>
        <w:pStyle w:val="Absatz1"/>
      </w:pPr>
      <w:r>
        <w:t xml:space="preserve">Das 1775te Jahr war der glückliche Zeitpunkt, als die unvergessliche Landesmutter durch eine zweckmäßige und ordentliche Einrichtung der Schulen den Grund zur künftigen Glückseligkeit der im </w:t>
      </w:r>
      <w:proofErr w:type="spellStart"/>
      <w:r>
        <w:t>Temeswarer</w:t>
      </w:r>
      <w:proofErr w:type="spellEnd"/>
      <w:r>
        <w:t xml:space="preserve"> </w:t>
      </w:r>
      <w:proofErr w:type="spellStart"/>
      <w:r>
        <w:t>Banate</w:t>
      </w:r>
      <w:proofErr w:type="spellEnd"/>
      <w:r>
        <w:t xml:space="preserve"> lebenden und künftigen </w:t>
      </w:r>
      <w:proofErr w:type="spellStart"/>
      <w:r>
        <w:t>Nazionen</w:t>
      </w:r>
      <w:proofErr w:type="spellEnd"/>
      <w:r>
        <w:t xml:space="preserve"> gelegt hat.</w:t>
      </w:r>
    </w:p>
    <w:p w:rsidR="00EB7E55" w:rsidRDefault="00EB7E55" w:rsidP="00EB7E55">
      <w:pPr>
        <w:pStyle w:val="Absatz2"/>
      </w:pPr>
      <w:r>
        <w:t xml:space="preserve">Nach den dermal in Ungarn herrschenden Grundsätzen, </w:t>
      </w:r>
      <w:proofErr w:type="spellStart"/>
      <w:r>
        <w:t>nemlich</w:t>
      </w:r>
      <w:proofErr w:type="spellEnd"/>
      <w:r>
        <w:t xml:space="preserve"> alles, was mit e</w:t>
      </w:r>
      <w:r>
        <w:t>i</w:t>
      </w:r>
      <w:r>
        <w:t xml:space="preserve">ner deutschen Verfassung eine Verwandtschaft hat, ohne zu untersuchen, ob es schlecht, oder gut </w:t>
      </w:r>
      <w:proofErr w:type="spellStart"/>
      <w:r>
        <w:t>seye</w:t>
      </w:r>
      <w:proofErr w:type="spellEnd"/>
      <w:r>
        <w:t xml:space="preserve">, zu vernichten, wagte auch das hiesige Komitat, oder ohne </w:t>
      </w:r>
      <w:proofErr w:type="spellStart"/>
      <w:r>
        <w:t>Verblümung</w:t>
      </w:r>
      <w:proofErr w:type="spellEnd"/>
      <w:r>
        <w:t xml:space="preserve"> und Zurückhaltung zu reden, die Freundschaft des hiesigen General </w:t>
      </w:r>
      <w:proofErr w:type="spellStart"/>
      <w:r>
        <w:t>Vicarius</w:t>
      </w:r>
      <w:proofErr w:type="spellEnd"/>
      <w:r>
        <w:t xml:space="preserve"> Namens Ladislaus </w:t>
      </w:r>
      <w:proofErr w:type="spellStart"/>
      <w:r>
        <w:t>Köszeghy</w:t>
      </w:r>
      <w:proofErr w:type="spellEnd"/>
      <w:r>
        <w:t xml:space="preserve"> die aus fünf </w:t>
      </w:r>
      <w:proofErr w:type="spellStart"/>
      <w:r>
        <w:t>bey</w:t>
      </w:r>
      <w:proofErr w:type="spellEnd"/>
      <w:r>
        <w:t xml:space="preserve"> dem hiesigen Komitate ange</w:t>
      </w:r>
      <w:r>
        <w:softHyphen/>
        <w:t xml:space="preserve">stellten Schwägern bestehet, zur Vernichtung des </w:t>
      </w:r>
      <w:proofErr w:type="spellStart"/>
      <w:r>
        <w:t>hierländigen</w:t>
      </w:r>
      <w:proofErr w:type="spellEnd"/>
      <w:r>
        <w:t xml:space="preserve"> Normalschulinstituts unter dem 20. April den ersten Schritt, da </w:t>
      </w:r>
      <w:proofErr w:type="spellStart"/>
      <w:r>
        <w:t>nemlich</w:t>
      </w:r>
      <w:proofErr w:type="spellEnd"/>
      <w:r>
        <w:t xml:space="preserve"> ohne mir bis auf diese Stunde e</w:t>
      </w:r>
      <w:r>
        <w:t>t</w:t>
      </w:r>
      <w:r>
        <w:t xml:space="preserve">was </w:t>
      </w:r>
      <w:proofErr w:type="spellStart"/>
      <w:r>
        <w:t>mitzutheilen</w:t>
      </w:r>
      <w:proofErr w:type="spellEnd"/>
      <w:r>
        <w:t xml:space="preserve">, oder zu wissen zu machen, ein </w:t>
      </w:r>
      <w:proofErr w:type="spellStart"/>
      <w:r>
        <w:t>Komitatsjurassor</w:t>
      </w:r>
      <w:proofErr w:type="spellEnd"/>
      <w:r>
        <w:t xml:space="preserve"> in meiner Wo</w:t>
      </w:r>
      <w:r>
        <w:t>h</w:t>
      </w:r>
      <w:r>
        <w:t xml:space="preserve">nung unter Bedrohung der </w:t>
      </w:r>
      <w:proofErr w:type="spellStart"/>
      <w:r>
        <w:t>Cassation</w:t>
      </w:r>
      <w:proofErr w:type="spellEnd"/>
      <w:r>
        <w:t xml:space="preserve"> erschien, </w:t>
      </w:r>
      <w:proofErr w:type="spellStart"/>
      <w:r>
        <w:t>wofern</w:t>
      </w:r>
      <w:proofErr w:type="spellEnd"/>
      <w:r>
        <w:t xml:space="preserve"> ich mich weigern sollte, den Anordnungen des Komitats und der Leitung des </w:t>
      </w:r>
      <w:proofErr w:type="spellStart"/>
      <w:r>
        <w:t>obbenannten</w:t>
      </w:r>
      <w:proofErr w:type="spellEnd"/>
      <w:r>
        <w:t xml:space="preserve"> General </w:t>
      </w:r>
      <w:proofErr w:type="spellStart"/>
      <w:r>
        <w:t>Vicarius</w:t>
      </w:r>
      <w:proofErr w:type="spellEnd"/>
      <w:r>
        <w:t xml:space="preserve">, mich gänzlich zu </w:t>
      </w:r>
      <w:proofErr w:type="spellStart"/>
      <w:r>
        <w:t>unterwerffen</w:t>
      </w:r>
      <w:proofErr w:type="spellEnd"/>
      <w:r>
        <w:t>. Die Hauptursache, dass das Komitat die schon in geheim beschlossene Aufhebung des Normalinstituts nicht gleich plötzlich vorgenommen h</w:t>
      </w:r>
      <w:r>
        <w:t>a</w:t>
      </w:r>
      <w:r>
        <w:t xml:space="preserve">be, war: weil es demselben nicht unbekannt </w:t>
      </w:r>
      <w:proofErr w:type="spellStart"/>
      <w:r>
        <w:t>seyn</w:t>
      </w:r>
      <w:proofErr w:type="spellEnd"/>
      <w:r>
        <w:t xml:space="preserve"> konnte, dass an der Erhaltung der Schule sowohl dem </w:t>
      </w:r>
      <w:proofErr w:type="spellStart"/>
      <w:r>
        <w:t>Festungs</w:t>
      </w:r>
      <w:proofErr w:type="spellEnd"/>
      <w:r>
        <w:t xml:space="preserve"> </w:t>
      </w:r>
      <w:proofErr w:type="spellStart"/>
      <w:r>
        <w:t>Commando</w:t>
      </w:r>
      <w:proofErr w:type="spellEnd"/>
      <w:r>
        <w:t xml:space="preserve">, als auch dieser Stadt viel gelegen </w:t>
      </w:r>
      <w:proofErr w:type="spellStart"/>
      <w:r>
        <w:t>seye</w:t>
      </w:r>
      <w:proofErr w:type="spellEnd"/>
      <w:r>
        <w:t xml:space="preserve">, folglich die Ausführung dieses Vorhabens ohne Aufruhr nicht </w:t>
      </w:r>
      <w:proofErr w:type="spellStart"/>
      <w:r>
        <w:t>thunlich</w:t>
      </w:r>
      <w:proofErr w:type="spellEnd"/>
      <w:r>
        <w:t xml:space="preserve"> </w:t>
      </w:r>
      <w:proofErr w:type="spellStart"/>
      <w:r>
        <w:t>seye</w:t>
      </w:r>
      <w:proofErr w:type="spellEnd"/>
      <w:r>
        <w:t xml:space="preserve">, so wurde der obenerwähnte </w:t>
      </w:r>
      <w:proofErr w:type="spellStart"/>
      <w:r>
        <w:t>bischöfl</w:t>
      </w:r>
      <w:proofErr w:type="spellEnd"/>
      <w:r>
        <w:t xml:space="preserve">. </w:t>
      </w:r>
      <w:proofErr w:type="spellStart"/>
      <w:r>
        <w:t>Vicarius</w:t>
      </w:r>
      <w:proofErr w:type="spellEnd"/>
      <w:r>
        <w:t xml:space="preserve"> als ein Werkzeug dazu bestimmt. […] Dieses e</w:t>
      </w:r>
      <w:r>
        <w:t>i</w:t>
      </w:r>
      <w:r>
        <w:t xml:space="preserve">genmächtige Unternehmen des Komitats ist für die Rechten Eur. </w:t>
      </w:r>
      <w:proofErr w:type="spellStart"/>
      <w:r>
        <w:t>Maj</w:t>
      </w:r>
      <w:proofErr w:type="spellEnd"/>
      <w:r>
        <w:t>. Desto beleid</w:t>
      </w:r>
      <w:r>
        <w:t>i</w:t>
      </w:r>
      <w:r>
        <w:t xml:space="preserve">gender, weil es demselben nicht unbekannt </w:t>
      </w:r>
      <w:proofErr w:type="spellStart"/>
      <w:r>
        <w:t>seyn</w:t>
      </w:r>
      <w:proofErr w:type="spellEnd"/>
      <w:r>
        <w:t xml:space="preserve"> konnte, dass das </w:t>
      </w:r>
      <w:proofErr w:type="spellStart"/>
      <w:r>
        <w:t>hierländige</w:t>
      </w:r>
      <w:proofErr w:type="spellEnd"/>
      <w:r>
        <w:t xml:space="preserve"> Norma</w:t>
      </w:r>
      <w:r>
        <w:t>l</w:t>
      </w:r>
      <w:r>
        <w:t xml:space="preserve">institut beinahe drei Jahre vor der </w:t>
      </w:r>
      <w:proofErr w:type="spellStart"/>
      <w:r>
        <w:t>Incorporation</w:t>
      </w:r>
      <w:proofErr w:type="spellEnd"/>
      <w:r>
        <w:t xml:space="preserve"> des </w:t>
      </w:r>
      <w:proofErr w:type="spellStart"/>
      <w:r>
        <w:t>Bannats</w:t>
      </w:r>
      <w:proofErr w:type="spellEnd"/>
      <w:r>
        <w:t xml:space="preserve"> auf </w:t>
      </w:r>
      <w:proofErr w:type="spellStart"/>
      <w:r>
        <w:t>Kameral</w:t>
      </w:r>
      <w:proofErr w:type="spellEnd"/>
      <w:r>
        <w:t xml:space="preserve"> oder </w:t>
      </w:r>
      <w:proofErr w:type="spellStart"/>
      <w:r>
        <w:t>dominal</w:t>
      </w:r>
      <w:proofErr w:type="spellEnd"/>
      <w:r>
        <w:t xml:space="preserve"> </w:t>
      </w:r>
      <w:proofErr w:type="spellStart"/>
      <w:r>
        <w:t>Unkösten</w:t>
      </w:r>
      <w:proofErr w:type="spellEnd"/>
      <w:r>
        <w:t xml:space="preserve"> von der seligen Monarchin gestiftet, vom seligen Kaiser </w:t>
      </w:r>
      <w:proofErr w:type="spellStart"/>
      <w:r>
        <w:t>bestättiget</w:t>
      </w:r>
      <w:proofErr w:type="spellEnd"/>
      <w:r>
        <w:t xml:space="preserve"> und eben aus diesem </w:t>
      </w:r>
      <w:proofErr w:type="spellStart"/>
      <w:r>
        <w:t>Dominalfonds</w:t>
      </w:r>
      <w:proofErr w:type="spellEnd"/>
      <w:r>
        <w:t xml:space="preserve"> bis auf diese Stunde erhalten worden, folglich von der </w:t>
      </w:r>
      <w:proofErr w:type="spellStart"/>
      <w:r>
        <w:t>Willkuhr</w:t>
      </w:r>
      <w:proofErr w:type="spellEnd"/>
      <w:r>
        <w:t xml:space="preserve"> Euer </w:t>
      </w:r>
      <w:proofErr w:type="spellStart"/>
      <w:r>
        <w:t>Maj</w:t>
      </w:r>
      <w:proofErr w:type="spellEnd"/>
      <w:r>
        <w:t>. hängt es allein ab, ob dieses Institut für die Zukunft au</w:t>
      </w:r>
      <w:r>
        <w:t>f</w:t>
      </w:r>
      <w:r>
        <w:t xml:space="preserve">gehoben oder </w:t>
      </w:r>
      <w:proofErr w:type="spellStart"/>
      <w:r>
        <w:t>fehrer</w:t>
      </w:r>
      <w:proofErr w:type="spellEnd"/>
      <w:r>
        <w:t xml:space="preserve"> bestehen solle. Gnädigster Monarch, wir wünschen nichts sehnl</w:t>
      </w:r>
      <w:r>
        <w:t>i</w:t>
      </w:r>
      <w:r>
        <w:t xml:space="preserve">cher als womit die </w:t>
      </w:r>
      <w:proofErr w:type="spellStart"/>
      <w:r>
        <w:t>gränzlose</w:t>
      </w:r>
      <w:proofErr w:type="spellEnd"/>
      <w:r>
        <w:t xml:space="preserve"> Herrschsucht und die Zügellosigkeit, die seit einiger Zeit von allen Seiten eingerissen, in die gehörigen Schranken bald zurückgewiesen we</w:t>
      </w:r>
      <w:r>
        <w:t>r</w:t>
      </w:r>
      <w:r>
        <w:t>den. […]</w:t>
      </w:r>
    </w:p>
    <w:p w:rsidR="00EB7E55" w:rsidRDefault="00EB7E55" w:rsidP="00EB7E55">
      <w:pPr>
        <w:pStyle w:val="Absatz1"/>
      </w:pPr>
    </w:p>
    <w:p w:rsidR="00EB7E55" w:rsidRDefault="00EB7E55" w:rsidP="00EB7E55">
      <w:pPr>
        <w:pStyle w:val="Absatz1"/>
        <w:spacing w:after="120"/>
      </w:pPr>
      <w:r>
        <w:t>Schreiben vom 1. Oktober 1791:</w:t>
      </w:r>
    </w:p>
    <w:p w:rsidR="00EB7E55" w:rsidRDefault="00EB7E55" w:rsidP="00EB7E55">
      <w:pPr>
        <w:pStyle w:val="Absatz1"/>
      </w:pPr>
      <w:r>
        <w:t xml:space="preserve">Allerdurchlauchtigster, Großmächtigster Apostolischer König. Allergnädigster Herr </w:t>
      </w:r>
      <w:proofErr w:type="spellStart"/>
      <w:r>
        <w:t>Herr</w:t>
      </w:r>
      <w:proofErr w:type="spellEnd"/>
      <w:r>
        <w:t>!</w:t>
      </w:r>
    </w:p>
    <w:p w:rsidR="00EB7E55" w:rsidRDefault="00EB7E55" w:rsidP="00EB7E55">
      <w:pPr>
        <w:pStyle w:val="Absatz2"/>
      </w:pPr>
      <w:r>
        <w:t xml:space="preserve">Das betrübte Andenken jener Verfolgungen, durch sich besonders das </w:t>
      </w:r>
      <w:proofErr w:type="spellStart"/>
      <w:r>
        <w:t>Temeswarer</w:t>
      </w:r>
      <w:proofErr w:type="spellEnd"/>
      <w:r>
        <w:t xml:space="preserve"> Komitat im verflossenen Jahr wider das Schulinstitut u. dessen </w:t>
      </w:r>
      <w:proofErr w:type="spellStart"/>
      <w:r>
        <w:t>sammtliche</w:t>
      </w:r>
      <w:proofErr w:type="spellEnd"/>
      <w:r>
        <w:t xml:space="preserve"> Personale ausgezeichnet hat, geruhet Euer Majestät durch die neu </w:t>
      </w:r>
      <w:proofErr w:type="spellStart"/>
      <w:r>
        <w:t>ertheilte</w:t>
      </w:r>
      <w:proofErr w:type="spellEnd"/>
      <w:r>
        <w:t xml:space="preserve"> Bestätigung mittelst eines Hofdekrets vom 7-ten Jänner l. J. aus unseren niedergedrückten </w:t>
      </w:r>
      <w:proofErr w:type="spellStart"/>
      <w:r>
        <w:t>Gemüthern</w:t>
      </w:r>
      <w:proofErr w:type="spellEnd"/>
      <w:r>
        <w:t xml:space="preserve"> gänzlich auszulöschen. Ich, samt den mit untergeordneten Lehrern dankten der Vorsicht und dem Vaterherzen Euer Majestät, hielten uns zugleich durch diese uns </w:t>
      </w:r>
      <w:proofErr w:type="spellStart"/>
      <w:r>
        <w:t>alle</w:t>
      </w:r>
      <w:r>
        <w:t>r</w:t>
      </w:r>
      <w:r>
        <w:t>höchst</w:t>
      </w:r>
      <w:proofErr w:type="spellEnd"/>
      <w:r>
        <w:t xml:space="preserve"> erwiesene Gnade für verpflichtet, mit Anwendung eines besonderen Eifers a</w:t>
      </w:r>
      <w:r>
        <w:t>l</w:t>
      </w:r>
      <w:r>
        <w:t>len den Schaden wieder gut zu machen, welchen jene unglückliche Epoche der Erzi</w:t>
      </w:r>
      <w:r>
        <w:t>e</w:t>
      </w:r>
      <w:r>
        <w:t>hung der Jugend zugefügt hat.</w:t>
      </w:r>
    </w:p>
    <w:p w:rsidR="00EB7E55" w:rsidRDefault="00EB7E55" w:rsidP="00EB7E55">
      <w:pPr>
        <w:pStyle w:val="Absatz2"/>
      </w:pPr>
      <w:r>
        <w:t>Allein diese Glückseligkeitswonne war für uns von einer kurzen Dauer, da abe</w:t>
      </w:r>
      <w:r>
        <w:t>r</w:t>
      </w:r>
      <w:r>
        <w:t xml:space="preserve">mals mittelst der hier </w:t>
      </w:r>
      <w:proofErr w:type="spellStart"/>
      <w:r>
        <w:t>sub</w:t>
      </w:r>
      <w:proofErr w:type="spellEnd"/>
      <w:r>
        <w:t xml:space="preserve"> </w:t>
      </w:r>
      <w:proofErr w:type="spellStart"/>
      <w:r>
        <w:t>littera</w:t>
      </w:r>
      <w:proofErr w:type="spellEnd"/>
      <w:r>
        <w:t xml:space="preserve"> A beigebogenen </w:t>
      </w:r>
      <w:proofErr w:type="spellStart"/>
      <w:r>
        <w:t>Statthalterey</w:t>
      </w:r>
      <w:proofErr w:type="spellEnd"/>
      <w:r>
        <w:t xml:space="preserve"> Verordnung festgesetzt wurde, mich und </w:t>
      </w:r>
      <w:proofErr w:type="spellStart"/>
      <w:r>
        <w:t>zween</w:t>
      </w:r>
      <w:proofErr w:type="spellEnd"/>
      <w:r>
        <w:t xml:space="preserve"> Lehrer von der hiesigen Hauptschule zu entfernen, um die ungarische Sprache im </w:t>
      </w:r>
      <w:proofErr w:type="spellStart"/>
      <w:r>
        <w:t>Banate</w:t>
      </w:r>
      <w:proofErr w:type="spellEnd"/>
      <w:r>
        <w:t xml:space="preserve"> einführen zu können.</w:t>
      </w:r>
    </w:p>
    <w:p w:rsidR="00EB7E55" w:rsidRDefault="00EB7E55" w:rsidP="00EB7E55">
      <w:pPr>
        <w:pStyle w:val="Absatz2"/>
        <w:spacing w:after="120"/>
      </w:pPr>
      <w:r>
        <w:t>Allergnädigster Landesvater! Es ist nicht meine Absicht über diese Verfügung e</w:t>
      </w:r>
      <w:r>
        <w:t>i</w:t>
      </w:r>
      <w:r>
        <w:t xml:space="preserve">ne Kritik zu entwerfen, sondern </w:t>
      </w:r>
      <w:proofErr w:type="spellStart"/>
      <w:r>
        <w:t>blos</w:t>
      </w:r>
      <w:proofErr w:type="spellEnd"/>
      <w:r>
        <w:t xml:space="preserve"> die lokale Umstände, die mir bestens bekannt sind, anzuzeigen, welche dann bestimmen werden, ob diese Verfügung im Reiche der </w:t>
      </w:r>
      <w:proofErr w:type="spellStart"/>
      <w:r>
        <w:t>blosen</w:t>
      </w:r>
      <w:proofErr w:type="spellEnd"/>
      <w:r>
        <w:t xml:space="preserve"> Wünsche verbleiben oder aber ob sie wirklich </w:t>
      </w:r>
      <w:proofErr w:type="spellStart"/>
      <w:r>
        <w:t>realisirt</w:t>
      </w:r>
      <w:proofErr w:type="spellEnd"/>
      <w:r>
        <w:t xml:space="preserve"> werden könne.</w:t>
      </w:r>
    </w:p>
    <w:p w:rsidR="00EB7E55" w:rsidRDefault="00EB7E55" w:rsidP="00EB7E55">
      <w:pPr>
        <w:pStyle w:val="Absatz1"/>
        <w:numPr>
          <w:ilvl w:val="0"/>
          <w:numId w:val="1"/>
        </w:numPr>
        <w:suppressAutoHyphens/>
        <w:spacing w:after="60"/>
        <w:ind w:left="714" w:hanging="357"/>
      </w:pPr>
      <w:r>
        <w:t xml:space="preserve">es ist allgemein bekannt, dass das sogenannte </w:t>
      </w:r>
      <w:proofErr w:type="spellStart"/>
      <w:r>
        <w:t>Temeswarer</w:t>
      </w:r>
      <w:proofErr w:type="spellEnd"/>
      <w:r>
        <w:t xml:space="preserve"> </w:t>
      </w:r>
      <w:proofErr w:type="spellStart"/>
      <w:r>
        <w:t>Bannat</w:t>
      </w:r>
      <w:proofErr w:type="spellEnd"/>
      <w:r>
        <w:t xml:space="preserve"> aus Illyriern, Wallachen und Deutschen fast in gleicher Zahl bestehe, und die wenigen </w:t>
      </w:r>
      <w:proofErr w:type="spellStart"/>
      <w:r>
        <w:t>Komitatsbeamten</w:t>
      </w:r>
      <w:proofErr w:type="spellEnd"/>
      <w:r>
        <w:t xml:space="preserve">, die der ungarischen Sprache kundig sind, wenn sie mit diesen </w:t>
      </w:r>
      <w:proofErr w:type="spellStart"/>
      <w:r>
        <w:t>Nazionen</w:t>
      </w:r>
      <w:proofErr w:type="spellEnd"/>
      <w:r>
        <w:t xml:space="preserve"> ein gesellschaftliches Leben führen wollen, sind </w:t>
      </w:r>
      <w:proofErr w:type="spellStart"/>
      <w:r>
        <w:t>nothgedrungen</w:t>
      </w:r>
      <w:proofErr w:type="spellEnd"/>
      <w:r>
        <w:t xml:space="preserve">, sich mit ihren Sprachen bekannt zu machen. Das Vorhaben die ungarische Sprache im </w:t>
      </w:r>
      <w:proofErr w:type="spellStart"/>
      <w:r>
        <w:t>Banate</w:t>
      </w:r>
      <w:proofErr w:type="spellEnd"/>
      <w:r>
        <w:t xml:space="preserve"> einzuführen</w:t>
      </w:r>
    </w:p>
    <w:p w:rsidR="00EB7E55" w:rsidRDefault="00EB7E55" w:rsidP="00EB7E55">
      <w:pPr>
        <w:pStyle w:val="Absatz1"/>
        <w:numPr>
          <w:ilvl w:val="0"/>
          <w:numId w:val="1"/>
        </w:numPr>
        <w:suppressAutoHyphens/>
        <w:spacing w:after="60"/>
        <w:ind w:left="714" w:hanging="357"/>
      </w:pPr>
      <w:r>
        <w:t xml:space="preserve">wird durch die bei der Erziehung der Jugend unvermeidlichen Hindernissen nicht allein erschweret, sondern fast unmöglich gemacht. Hierzu gehören schlechte Witterung und Kleidung im Winter, die hier Landes unvermeidlichen Krankheiten, die Nachlässigkeit der Schülern und </w:t>
      </w:r>
      <w:proofErr w:type="spellStart"/>
      <w:r>
        <w:t>Aeltern</w:t>
      </w:r>
      <w:proofErr w:type="spellEnd"/>
      <w:r>
        <w:t xml:space="preserve">, und endlich gleich mit Anbruch des Frühlings die Feldarbeit, wozu die Schüler wegen </w:t>
      </w:r>
      <w:r>
        <w:lastRenderedPageBreak/>
        <w:t xml:space="preserve">Mangel an </w:t>
      </w:r>
      <w:proofErr w:type="spellStart"/>
      <w:r>
        <w:t>Dienstleten</w:t>
      </w:r>
      <w:proofErr w:type="spellEnd"/>
      <w:r>
        <w:t xml:space="preserve"> schon in dem achten Jahr ihres Alters verwendet werden, so, dass ein Landlehrer, der bei seinem Amte keinen </w:t>
      </w:r>
      <w:proofErr w:type="spellStart"/>
      <w:r>
        <w:t>Miethling</w:t>
      </w:r>
      <w:proofErr w:type="spellEnd"/>
      <w:r>
        <w:t xml:space="preserve"> macht, und dem das Wohl der Jugend am Herzen liegt, allen möglichen Fleiß anwenden müsse um bei ähnlichen Umständen die vorgeschriebenen Lehrgegenstände seinen Schülern fasslich in der Muttersprache beizubringen.</w:t>
      </w:r>
    </w:p>
    <w:p w:rsidR="00EB7E55" w:rsidRDefault="00EB7E55" w:rsidP="00EB7E55">
      <w:pPr>
        <w:pStyle w:val="Absatz1"/>
        <w:numPr>
          <w:ilvl w:val="0"/>
          <w:numId w:val="1"/>
        </w:numPr>
        <w:suppressAutoHyphens/>
        <w:spacing w:after="120"/>
        <w:ind w:left="714" w:hanging="357"/>
      </w:pPr>
      <w:r>
        <w:t xml:space="preserve">Endlich das größte Hindernis bestehet in dem: dass von den </w:t>
      </w:r>
      <w:proofErr w:type="spellStart"/>
      <w:r>
        <w:t>illyrischen</w:t>
      </w:r>
      <w:proofErr w:type="spellEnd"/>
      <w:r>
        <w:t xml:space="preserve"> und walachischen Lehrern nicht einer und von denen deutschen keine drei die ungarische Sprache mittelmäßig sprechen. Und wenn man auch annimmt, dass gleich andere sowohl der Landessprachen, als auch der ungarischen kündige Lehrer zu haben wären, was wird es wohl dem Schüler </w:t>
      </w:r>
      <w:proofErr w:type="spellStart"/>
      <w:r>
        <w:t>nütuen</w:t>
      </w:r>
      <w:proofErr w:type="spellEnd"/>
      <w:r>
        <w:t>, wenn er außer den kurzen Umgang seines Lehrer weiter nichts, als die üblichen Landessprachen höret? Von welchen die Mundarten der ungarischen Sprache gänzlich zuwider sind.</w:t>
      </w:r>
    </w:p>
    <w:p w:rsidR="00EB7E55" w:rsidRDefault="00EB7E55" w:rsidP="00EB7E55">
      <w:pPr>
        <w:pStyle w:val="Absatz2"/>
      </w:pPr>
      <w:r>
        <w:t xml:space="preserve">Um daher einen unsicheren </w:t>
      </w:r>
      <w:proofErr w:type="spellStart"/>
      <w:r>
        <w:t>Vortheil</w:t>
      </w:r>
      <w:proofErr w:type="spellEnd"/>
      <w:r>
        <w:t xml:space="preserve">, dem schon wirklich wesentlichen Nutzen, den alle Stände und </w:t>
      </w:r>
      <w:proofErr w:type="spellStart"/>
      <w:r>
        <w:t>Nazionen</w:t>
      </w:r>
      <w:proofErr w:type="spellEnd"/>
      <w:r>
        <w:t xml:space="preserve"> dieser Provinz, besonders aber die seit anno 1775 j</w:t>
      </w:r>
      <w:r>
        <w:t>e</w:t>
      </w:r>
      <w:r>
        <w:t xml:space="preserve">derzeit hier in Garnison liegenden ungarischen Bataillonen aus dem schon bestellten Schulwesen durch die Ausbildung ihrer jüngeren Mannschaft, bereits </w:t>
      </w:r>
      <w:proofErr w:type="spellStart"/>
      <w:r>
        <w:t>un</w:t>
      </w:r>
      <w:proofErr w:type="spellEnd"/>
      <w:r>
        <w:t xml:space="preserve"> vollem Maße genießen, nicht vorzuziehen, als auch um nicht auf einmal so viele um die Erziehung der Jugend wohlverdiente Männer mit Weib und Kind </w:t>
      </w:r>
      <w:proofErr w:type="spellStart"/>
      <w:r>
        <w:t>brodlos</w:t>
      </w:r>
      <w:proofErr w:type="spellEnd"/>
      <w:r>
        <w:t xml:space="preserve"> und unglücklich zu machen, unterfange mich folgenden Vorschlag in </w:t>
      </w:r>
      <w:proofErr w:type="spellStart"/>
      <w:r>
        <w:t>Unterthenigkeit</w:t>
      </w:r>
      <w:proofErr w:type="spellEnd"/>
      <w:r>
        <w:t xml:space="preserve"> vorzulegen </w:t>
      </w:r>
      <w:proofErr w:type="spellStart"/>
      <w:r>
        <w:t>nemlich</w:t>
      </w:r>
      <w:proofErr w:type="spellEnd"/>
      <w:r>
        <w:t>:</w:t>
      </w:r>
    </w:p>
    <w:p w:rsidR="00EB7E55" w:rsidRDefault="00EB7E55" w:rsidP="00EB7E55">
      <w:pPr>
        <w:pStyle w:val="Absatz2"/>
      </w:pPr>
      <w:r>
        <w:t xml:space="preserve">Da die Jugend von den ersten Anfangsgründen die ungarische Sprache erlernen müsste, glaubte ich wenigstens für das erste Jahr hinlänglich zu </w:t>
      </w:r>
      <w:proofErr w:type="spellStart"/>
      <w:r>
        <w:t>seyn</w:t>
      </w:r>
      <w:proofErr w:type="spellEnd"/>
      <w:r>
        <w:t>, mit der Anste</w:t>
      </w:r>
      <w:r>
        <w:t>l</w:t>
      </w:r>
      <w:r>
        <w:t xml:space="preserve">lung eines einzigen Lehrers bei der hiesigen Hauptschule den Anfang zu machen, um dann erst nach einem erwiesenen guten Fortgang weitere zweckmäßige Vorkehrungen auch für das Land treffen zu können. Sollte aber meine Entfernung so </w:t>
      </w:r>
      <w:proofErr w:type="spellStart"/>
      <w:r>
        <w:t>unabändlicher</w:t>
      </w:r>
      <w:proofErr w:type="spellEnd"/>
      <w:r>
        <w:t xml:space="preserve"> bestimmt </w:t>
      </w:r>
      <w:proofErr w:type="spellStart"/>
      <w:r>
        <w:t>seyn</w:t>
      </w:r>
      <w:proofErr w:type="spellEnd"/>
      <w:r>
        <w:t xml:space="preserve">, dass es die Umstände nicht erlauben, mich bei meinem </w:t>
      </w:r>
      <w:proofErr w:type="spellStart"/>
      <w:r>
        <w:t>dermaligen</w:t>
      </w:r>
      <w:proofErr w:type="spellEnd"/>
      <w:r>
        <w:t xml:space="preserve"> Dienst wenigstens so lang zu belassen, bis sich eine Gelegenheit ereignen würde, mich nach Verdiensten, die ich in meinen Bittschriften den 2. März und den 24-tem </w:t>
      </w:r>
      <w:proofErr w:type="spellStart"/>
      <w:r>
        <w:t>Juny</w:t>
      </w:r>
      <w:proofErr w:type="spellEnd"/>
      <w:r>
        <w:t xml:space="preserve"> 1790 erwiesen zu haben glaube, und welche das </w:t>
      </w:r>
      <w:proofErr w:type="spellStart"/>
      <w:r>
        <w:t>sub</w:t>
      </w:r>
      <w:proofErr w:type="spellEnd"/>
      <w:r>
        <w:t xml:space="preserve"> </w:t>
      </w:r>
      <w:proofErr w:type="spellStart"/>
      <w:r>
        <w:t>Lit</w:t>
      </w:r>
      <w:proofErr w:type="spellEnd"/>
      <w:r>
        <w:t xml:space="preserve">. B. beigeschlossene </w:t>
      </w:r>
      <w:proofErr w:type="spellStart"/>
      <w:r>
        <w:t>Zeugniß</w:t>
      </w:r>
      <w:proofErr w:type="spellEnd"/>
      <w:r>
        <w:t xml:space="preserve"> noch deutlicher darstellet, </w:t>
      </w:r>
      <w:proofErr w:type="spellStart"/>
      <w:r>
        <w:t>zubefördern</w:t>
      </w:r>
      <w:proofErr w:type="spellEnd"/>
      <w:r>
        <w:t>.</w:t>
      </w:r>
    </w:p>
    <w:p w:rsidR="00EB7E55" w:rsidRDefault="00EB7E55" w:rsidP="00EB7E55">
      <w:pPr>
        <w:pStyle w:val="Absatz2"/>
        <w:spacing w:after="120"/>
      </w:pPr>
      <w:r>
        <w:t xml:space="preserve">So gelanget an Euer </w:t>
      </w:r>
      <w:proofErr w:type="spellStart"/>
      <w:r>
        <w:t>Kaiserl</w:t>
      </w:r>
      <w:proofErr w:type="spellEnd"/>
      <w:r>
        <w:t xml:space="preserve">. </w:t>
      </w:r>
      <w:proofErr w:type="spellStart"/>
      <w:r>
        <w:t>Königl</w:t>
      </w:r>
      <w:proofErr w:type="spellEnd"/>
      <w:r>
        <w:t xml:space="preserve">. </w:t>
      </w:r>
      <w:proofErr w:type="spellStart"/>
      <w:r>
        <w:t>Apostol</w:t>
      </w:r>
      <w:proofErr w:type="spellEnd"/>
      <w:r>
        <w:t xml:space="preserve">. Majestät meine </w:t>
      </w:r>
      <w:proofErr w:type="spellStart"/>
      <w:r>
        <w:t>allerunterthänigst</w:t>
      </w:r>
      <w:proofErr w:type="spellEnd"/>
      <w:r>
        <w:t xml:space="preserve"> gehorsamste Bitte, Allerhöchstdieselben geruhen mir aus dem ungarischen Studie</w:t>
      </w:r>
      <w:r>
        <w:t>n</w:t>
      </w:r>
      <w:r>
        <w:t xml:space="preserve">fonds meinen in das zwei und zwanzigste Jahr geleisteten Diensten eine </w:t>
      </w:r>
      <w:proofErr w:type="spellStart"/>
      <w:r>
        <w:t>angemesssene</w:t>
      </w:r>
      <w:proofErr w:type="spellEnd"/>
      <w:r>
        <w:t xml:space="preserve"> Pension solang zu bewilligen, bis ich eine Gelegenheit finde in den deutschen Erb</w:t>
      </w:r>
      <w:r>
        <w:softHyphen/>
        <w:t xml:space="preserve">landen im Schul- oder </w:t>
      </w:r>
      <w:proofErr w:type="spellStart"/>
      <w:r>
        <w:t>Geistlichenfache</w:t>
      </w:r>
      <w:proofErr w:type="spellEnd"/>
      <w:r>
        <w:t xml:space="preserve"> um eine Anstellung anzuflehen.</w:t>
      </w:r>
    </w:p>
    <w:p w:rsidR="00EB7E55" w:rsidRDefault="00EB7E55" w:rsidP="00EB7E55">
      <w:pPr>
        <w:pStyle w:val="Absatz1"/>
      </w:pPr>
      <w:r>
        <w:t xml:space="preserve">Euer </w:t>
      </w:r>
      <w:proofErr w:type="spellStart"/>
      <w:r>
        <w:t>Kaiserl</w:t>
      </w:r>
      <w:proofErr w:type="spellEnd"/>
      <w:r>
        <w:t xml:space="preserve">. </w:t>
      </w:r>
      <w:proofErr w:type="spellStart"/>
      <w:r>
        <w:t>Königl</w:t>
      </w:r>
      <w:proofErr w:type="spellEnd"/>
      <w:r>
        <w:t xml:space="preserve">. </w:t>
      </w:r>
      <w:proofErr w:type="spellStart"/>
      <w:r>
        <w:t>Apostol</w:t>
      </w:r>
      <w:proofErr w:type="spellEnd"/>
      <w:r>
        <w:t>. Majestät</w:t>
      </w:r>
    </w:p>
    <w:p w:rsidR="00EB7E55" w:rsidRDefault="00EB7E55" w:rsidP="00EB7E55">
      <w:pPr>
        <w:pStyle w:val="Absatz1"/>
      </w:pPr>
      <w:proofErr w:type="spellStart"/>
      <w:r>
        <w:t>Temeswar</w:t>
      </w:r>
      <w:proofErr w:type="spellEnd"/>
      <w:r>
        <w:t>, den 1. Oktober 1791</w:t>
      </w:r>
    </w:p>
    <w:p w:rsidR="00EB7E55" w:rsidRDefault="00EB7E55" w:rsidP="00EB7E55">
      <w:pPr>
        <w:pStyle w:val="Absatz1"/>
      </w:pPr>
      <w:proofErr w:type="spellStart"/>
      <w:r>
        <w:t>Allerunterthänigst</w:t>
      </w:r>
      <w:proofErr w:type="spellEnd"/>
      <w:r>
        <w:t xml:space="preserve"> getreuester </w:t>
      </w:r>
      <w:proofErr w:type="spellStart"/>
      <w:r>
        <w:t>Unterthan</w:t>
      </w:r>
      <w:proofErr w:type="spellEnd"/>
    </w:p>
    <w:p w:rsidR="00EB7E55" w:rsidRDefault="00EB7E55" w:rsidP="00EB7E55">
      <w:pPr>
        <w:pStyle w:val="Absatz1"/>
      </w:pPr>
      <w:r>
        <w:t xml:space="preserve">Albert </w:t>
      </w:r>
      <w:proofErr w:type="spellStart"/>
      <w:r>
        <w:t>Karlitzky</w:t>
      </w:r>
      <w:proofErr w:type="spellEnd"/>
    </w:p>
    <w:p w:rsidR="00EB7E55" w:rsidRDefault="00EB7E55" w:rsidP="00EB7E55">
      <w:pPr>
        <w:pStyle w:val="Absatz1"/>
      </w:pPr>
      <w:r>
        <w:t>Weltpriester u. Schulen Direktor</w:t>
      </w:r>
    </w:p>
    <w:p w:rsidR="00EB7E55" w:rsidRDefault="00EB7E55" w:rsidP="00EB7E55">
      <w:pPr>
        <w:pStyle w:val="Absatz1"/>
      </w:pPr>
    </w:p>
    <w:p w:rsidR="00EB7E55" w:rsidRPr="00A07A77" w:rsidRDefault="00EB7E55" w:rsidP="00EB7E55">
      <w:pPr>
        <w:pStyle w:val="Absatz1"/>
      </w:pPr>
      <w:r w:rsidRPr="00A07A77">
        <w:t xml:space="preserve">Aus: </w:t>
      </w:r>
      <w:r w:rsidRPr="00140564">
        <w:rPr>
          <w:smallCaps/>
          <w:color w:val="auto"/>
          <w:szCs w:val="21"/>
        </w:rPr>
        <w:t>Petri</w:t>
      </w:r>
      <w:r w:rsidRPr="00140564">
        <w:rPr>
          <w:color w:val="auto"/>
          <w:szCs w:val="21"/>
        </w:rPr>
        <w:t>, Novak</w:t>
      </w:r>
      <w:r w:rsidRPr="00A07A77">
        <w:t>, S. 13-17.</w:t>
      </w:r>
    </w:p>
    <w:p w:rsidR="00BA68F5" w:rsidRPr="00EB7E55" w:rsidRDefault="00BA68F5">
      <w:pPr>
        <w:rPr>
          <w:lang w:val="de-DE"/>
        </w:rPr>
      </w:pPr>
    </w:p>
    <w:sectPr w:rsidR="00BA68F5" w:rsidRPr="00EB7E5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3"/>
    <w:lvl w:ilvl="0">
      <w:start w:val="1"/>
      <w:numFmt w:val="lowerLetter"/>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B7E55"/>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B7E55"/>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EB7E55"/>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EB7E55"/>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EB7E55"/>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EB7E55"/>
    <w:rPr>
      <w:rFonts w:ascii="Times New Roman" w:eastAsia="Batang" w:hAnsi="Times New Roman" w:cs="Times New Roman"/>
      <w:sz w:val="21"/>
      <w:szCs w:val="24"/>
      <w:lang w:val="de-DE" w:eastAsia="ko-KR"/>
    </w:rPr>
  </w:style>
  <w:style w:type="paragraph" w:customStyle="1" w:styleId="2">
    <w:name w:val="Ü_2"/>
    <w:basedOn w:val="Absatz2"/>
    <w:rsid w:val="00EB7E55"/>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6561</Characters>
  <Application>Microsoft Office Word</Application>
  <DocSecurity>0</DocSecurity>
  <Lines>54</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2015-01-16T13:56:00Z</dcterms:created>
  <dcterms:modified xsi:type="dcterms:W3CDTF">2015-01-16T13:57:00Z</dcterms:modified>
</cp:coreProperties>
</file>