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EB" w:rsidRDefault="00D30FEB" w:rsidP="00D30FEB">
      <w:pPr>
        <w:pStyle w:val="2"/>
      </w:pPr>
      <w:r>
        <w:t xml:space="preserve">36. </w:t>
      </w:r>
      <w:r>
        <w:tab/>
        <w:t xml:space="preserve">Die Schwabenpetition des Pfarrers Josef Novak von </w:t>
      </w:r>
      <w:proofErr w:type="spellStart"/>
      <w:r>
        <w:t>Bogarosch</w:t>
      </w:r>
      <w:proofErr w:type="spellEnd"/>
      <w:r>
        <w:t xml:space="preserve"> an den Kaiser Franz Joseph I. vom 2. Oktober 1849</w:t>
      </w:r>
    </w:p>
    <w:p w:rsidR="00D30FEB" w:rsidRDefault="00D30FEB" w:rsidP="00D30FEB">
      <w:pPr>
        <w:pStyle w:val="Absatz1"/>
      </w:pPr>
    </w:p>
    <w:p w:rsidR="00D30FEB" w:rsidRDefault="00D30FEB" w:rsidP="00D30FEB">
      <w:pPr>
        <w:pStyle w:val="Absatz1"/>
      </w:pPr>
      <w:r>
        <w:t xml:space="preserve">„Euer Majestät! </w:t>
      </w:r>
    </w:p>
    <w:p w:rsidR="00D30FEB" w:rsidRDefault="00D30FEB" w:rsidP="00D30FEB">
      <w:pPr>
        <w:pStyle w:val="Absatz1"/>
        <w:spacing w:after="120"/>
      </w:pPr>
      <w:r>
        <w:t>Allergnädigster Kaiser und Herr!</w:t>
      </w:r>
    </w:p>
    <w:p w:rsidR="00D30FEB" w:rsidRDefault="00D30FEB" w:rsidP="00D30FEB">
      <w:pPr>
        <w:pStyle w:val="Absatz1"/>
      </w:pPr>
      <w:r>
        <w:t>Das höchst segenreiche und völkerbeglückende Wirken Ihro K.K. Majestät der u</w:t>
      </w:r>
      <w:r>
        <w:t>n</w:t>
      </w:r>
      <w:r>
        <w:t xml:space="preserve">sterblichen Kaisern Maria Theresia glorreichen Andenkens hat vor beinahe einem Jahrhunderte das </w:t>
      </w:r>
      <w:proofErr w:type="spellStart"/>
      <w:r>
        <w:t>Temesvarer</w:t>
      </w:r>
      <w:proofErr w:type="spellEnd"/>
      <w:r>
        <w:t xml:space="preserve"> Banat und die angrenzenden </w:t>
      </w:r>
      <w:proofErr w:type="spellStart"/>
      <w:r>
        <w:t>Bacser</w:t>
      </w:r>
      <w:proofErr w:type="spellEnd"/>
      <w:r>
        <w:t xml:space="preserve"> und </w:t>
      </w:r>
      <w:proofErr w:type="spellStart"/>
      <w:r>
        <w:t>Arader</w:t>
      </w:r>
      <w:proofErr w:type="spellEnd"/>
      <w:r>
        <w:t xml:space="preserve"> G</w:t>
      </w:r>
      <w:r>
        <w:t>e</w:t>
      </w:r>
      <w:r>
        <w:t xml:space="preserve">spanschaften aus verschiedenen Gegenden des deutschen Reiches Ansiedler berufen, und </w:t>
      </w:r>
      <w:proofErr w:type="spellStart"/>
      <w:r>
        <w:t>diesselben</w:t>
      </w:r>
      <w:proofErr w:type="spellEnd"/>
      <w:r>
        <w:t xml:space="preserve"> in ihren neuen Wohnorten mit wahrhaft kaiserlicher Freigebigkeit ve</w:t>
      </w:r>
      <w:r>
        <w:t>r</w:t>
      </w:r>
      <w:r>
        <w:t xml:space="preserve">sorgt, um deutschen Fleiß und Tätigkeit in das </w:t>
      </w:r>
      <w:proofErr w:type="spellStart"/>
      <w:r>
        <w:t>dazumalen</w:t>
      </w:r>
      <w:proofErr w:type="spellEnd"/>
      <w:r>
        <w:t xml:space="preserve"> verödete, größtenteils durch Sümpfe und </w:t>
      </w:r>
      <w:proofErr w:type="spellStart"/>
      <w:r>
        <w:t>Ueberschwemmungen</w:t>
      </w:r>
      <w:proofErr w:type="spellEnd"/>
      <w:r>
        <w:t xml:space="preserve"> höchst ungesunde und beinahe ganz entvö</w:t>
      </w:r>
      <w:r>
        <w:t>l</w:t>
      </w:r>
      <w:r>
        <w:t>kerte Banat zu verpflanzen. Der herrlichste Erfolg krönte das zum Heile der Völker be</w:t>
      </w:r>
      <w:r>
        <w:softHyphen/>
        <w:t xml:space="preserve">gonnene Unternehmen, deutsche Arbeitslust, mit Ausdauer gepaart, hatte bald selbst die unüberwindlich scheinende Schwierigkeit und </w:t>
      </w:r>
      <w:proofErr w:type="spellStart"/>
      <w:r>
        <w:t>Cultur</w:t>
      </w:r>
      <w:proofErr w:type="spellEnd"/>
      <w:r>
        <w:t xml:space="preserve">-Hindernisse beseitigt, hier Kanäle gegraben, um den Sümpfen ihre Seuchen und Fieber erzeugenden faulen Gewässer zu entführen, dort Dämme aufgeworfen, um neuen </w:t>
      </w:r>
      <w:proofErr w:type="spellStart"/>
      <w:r>
        <w:t>Ueberschwemmungen</w:t>
      </w:r>
      <w:proofErr w:type="spellEnd"/>
      <w:r>
        <w:t xml:space="preserve"> vorzubeugen, öden Wüsten in lachende Landschaften, und trocken gelegte Sümpfe in üppige Fruchtfelder umgeschaffen. Zwar erlagen Tausende unserer Väter in dem Kampfe mit den verpestete Düfte aushauchenden Sümpfen, denen sie ihr zugemessenes Stückchen Land mit Aufopferung der Gesundheit, und oft selbst des Lebens a</w:t>
      </w:r>
      <w:r>
        <w:t>b</w:t>
      </w:r>
      <w:r>
        <w:t>gewinnen mussten, doch war die einst empfangene kaiserliche Huld und Gnade jede</w:t>
      </w:r>
      <w:r>
        <w:t>r</w:t>
      </w:r>
      <w:r>
        <w:t xml:space="preserve">zeit der Muth einflößende Stern, dessen Anblick zu neuer </w:t>
      </w:r>
      <w:proofErr w:type="spellStart"/>
      <w:r>
        <w:t>Thätigkeit</w:t>
      </w:r>
      <w:proofErr w:type="spellEnd"/>
      <w:r>
        <w:t xml:space="preserve"> entflammte, bis selbst der </w:t>
      </w:r>
      <w:proofErr w:type="spellStart"/>
      <w:r>
        <w:t>Einfluß</w:t>
      </w:r>
      <w:proofErr w:type="spellEnd"/>
      <w:r>
        <w:t xml:space="preserve"> des feindlich gesinnten Klimas überwunden, der Ackerbau zu einer nicht gewöhnlichen Vollkommenheit sich emporschwang – Banat zur Kornkammer des Landes, zur Perle des ungarischen Reiches, und zu einem der </w:t>
      </w:r>
      <w:proofErr w:type="spellStart"/>
      <w:r>
        <w:t>gesegnetesten</w:t>
      </w:r>
      <w:proofErr w:type="spellEnd"/>
      <w:r>
        <w:t xml:space="preserve"> Lan</w:t>
      </w:r>
      <w:r>
        <w:t>d</w:t>
      </w:r>
      <w:r>
        <w:t>striche der österreichischen Monarchie geworden.</w:t>
      </w:r>
    </w:p>
    <w:p w:rsidR="00D30FEB" w:rsidRDefault="00D30FEB" w:rsidP="00D30FEB">
      <w:pPr>
        <w:pStyle w:val="Absatz2"/>
      </w:pPr>
      <w:proofErr w:type="spellStart"/>
      <w:r>
        <w:t>Daß</w:t>
      </w:r>
      <w:proofErr w:type="spellEnd"/>
      <w:r>
        <w:t xml:space="preserve"> bei so bewirkten Fortschritten materiellen Wohlstandes, die deutschen B</w:t>
      </w:r>
      <w:r>
        <w:t>e</w:t>
      </w:r>
      <w:r>
        <w:t>wohner des Banats auch in ihrer geistigen Bildung neben anderen Nationen nicht z</w:t>
      </w:r>
      <w:r>
        <w:t>u</w:t>
      </w:r>
      <w:r>
        <w:t xml:space="preserve">rückblieben, beweisen ihre besser eingerichteten, und reichlicher </w:t>
      </w:r>
      <w:proofErr w:type="spellStart"/>
      <w:r>
        <w:t>dotirten</w:t>
      </w:r>
      <w:proofErr w:type="spellEnd"/>
      <w:r>
        <w:t xml:space="preserve"> Schulen, ferner, dass die Steuern im Lande nirgends pünktlicher entrichtet, die öffentlichen Lasten nirgends williger getragen, dagegen gröbere Verbrechen nirgends seltener vorkommen, als in den deutschen Gemeinden Banats. Diese in tiefster </w:t>
      </w:r>
      <w:proofErr w:type="spellStart"/>
      <w:r>
        <w:t>Unterthänigkeit</w:t>
      </w:r>
      <w:proofErr w:type="spellEnd"/>
      <w:r>
        <w:t xml:space="preserve"> erwähnte </w:t>
      </w:r>
      <w:proofErr w:type="spellStart"/>
      <w:r>
        <w:t>Thatsachen</w:t>
      </w:r>
      <w:proofErr w:type="spellEnd"/>
      <w:r>
        <w:t>, welche kein Verdienst, sondern bloß das E</w:t>
      </w:r>
      <w:r>
        <w:t>r</w:t>
      </w:r>
      <w:r>
        <w:t xml:space="preserve">gebnis treuer Erfüllung aufhabender </w:t>
      </w:r>
      <w:proofErr w:type="spellStart"/>
      <w:r>
        <w:t>Unterthanspflichten</w:t>
      </w:r>
      <w:proofErr w:type="spellEnd"/>
      <w:r>
        <w:t xml:space="preserve"> sind, können uns nie verle</w:t>
      </w:r>
      <w:r>
        <w:t>i</w:t>
      </w:r>
      <w:r>
        <w:t xml:space="preserve">ten vor anderen uns </w:t>
      </w:r>
      <w:proofErr w:type="spellStart"/>
      <w:r>
        <w:t>umwohnenden</w:t>
      </w:r>
      <w:proofErr w:type="spellEnd"/>
      <w:r>
        <w:t xml:space="preserve"> Völkerstämmen einen Vorzug beanspruchen zu dürfen, wohl aber verpflichten sie uns, jede andere Nationalität zu achten und zu e</w:t>
      </w:r>
      <w:r>
        <w:t>h</w:t>
      </w:r>
      <w:r>
        <w:t xml:space="preserve">ren; nur den kleinen Ruhm, dass die auf die Ansiedlung unserer Väter von Seite des </w:t>
      </w:r>
      <w:proofErr w:type="spellStart"/>
      <w:r>
        <w:t>k.k</w:t>
      </w:r>
      <w:proofErr w:type="spellEnd"/>
      <w:r>
        <w:t xml:space="preserve">. </w:t>
      </w:r>
      <w:proofErr w:type="spellStart"/>
      <w:r>
        <w:t>Aerars</w:t>
      </w:r>
      <w:proofErr w:type="spellEnd"/>
      <w:r>
        <w:t xml:space="preserve"> verwendeten Kosten nicht nutzlos verausgabt waren, und dass wir wir</w:t>
      </w:r>
      <w:r>
        <w:t>k</w:t>
      </w:r>
      <w:r>
        <w:t>lich nicht ganz unnütze Glieder in der großen Völkerkette der österreichischen M</w:t>
      </w:r>
      <w:r>
        <w:t>o</w:t>
      </w:r>
      <w:r>
        <w:t xml:space="preserve">narchie sind, wagen wir mit </w:t>
      </w:r>
      <w:proofErr w:type="spellStart"/>
      <w:r>
        <w:t>demuthsvoller</w:t>
      </w:r>
      <w:proofErr w:type="spellEnd"/>
      <w:r>
        <w:t xml:space="preserve"> </w:t>
      </w:r>
      <w:proofErr w:type="spellStart"/>
      <w:r>
        <w:t>Unterthänigkeit</w:t>
      </w:r>
      <w:proofErr w:type="spellEnd"/>
      <w:r>
        <w:t xml:space="preserve"> zu beanspruchen.</w:t>
      </w:r>
    </w:p>
    <w:p w:rsidR="00D30FEB" w:rsidRDefault="00D30FEB" w:rsidP="00D30FEB">
      <w:pPr>
        <w:pStyle w:val="Absatz2"/>
      </w:pPr>
      <w:r>
        <w:t>In Frieden und bester Eintracht mit allen Völkerstämmen, durchlebten wir unb</w:t>
      </w:r>
      <w:r>
        <w:t>e</w:t>
      </w:r>
      <w:r>
        <w:t>kümmert um Weltereignisse und Regierungsformen, mit unserer Lage völlig zufri</w:t>
      </w:r>
      <w:r>
        <w:t>e</w:t>
      </w:r>
      <w:r>
        <w:t xml:space="preserve">den beinahe ein </w:t>
      </w:r>
      <w:proofErr w:type="spellStart"/>
      <w:r>
        <w:t>Seculum</w:t>
      </w:r>
      <w:proofErr w:type="spellEnd"/>
      <w:r>
        <w:t xml:space="preserve">, – Arbeit war unser Element, das Stückchen Feld das wir bebauten unsere Welt, das einzige Ziel nach welchem wir gemeinschaftlich strebten, war: Fleißige Bauern und treugehorsame </w:t>
      </w:r>
      <w:proofErr w:type="spellStart"/>
      <w:r>
        <w:t>Unterthanen</w:t>
      </w:r>
      <w:proofErr w:type="spellEnd"/>
      <w:r>
        <w:t xml:space="preserve"> zu sein. – So kam das verhän</w:t>
      </w:r>
      <w:r>
        <w:t>g</w:t>
      </w:r>
      <w:r>
        <w:t xml:space="preserve">nisvolle Jahr 1848, wo der laute Ruf nach Gleichberechtigung aller Nationalitäten auch uns aus dem Schlummer politischer </w:t>
      </w:r>
      <w:proofErr w:type="spellStart"/>
      <w:r>
        <w:t>Unthätigkeit</w:t>
      </w:r>
      <w:proofErr w:type="spellEnd"/>
      <w:r>
        <w:t xml:space="preserve"> erweckte, und uns nun erst wahrnehmen ließ, dass es für uns, als Stammverwandte der großen deutschen Nation sehr drückend und betrübend sei, sehen zu müssen, wie der deutsche Volksstamm, welcher im ganzen </w:t>
      </w:r>
      <w:proofErr w:type="spellStart"/>
      <w:r>
        <w:t>Ungarlande</w:t>
      </w:r>
      <w:proofErr w:type="spellEnd"/>
      <w:r>
        <w:t xml:space="preserve"> zerstreut Millionen – hier aber in dieser Gegen an eng beisammen Wohnenden dritthalbhunderttausend Köpfe zählet, nicht mit den übrigen als gleichberechtigte Nation sondern bloß als eine schutzlose Waise im Hause einer anderen </w:t>
      </w:r>
      <w:proofErr w:type="spellStart"/>
      <w:r>
        <w:t>Nationalitäts</w:t>
      </w:r>
      <w:proofErr w:type="spellEnd"/>
      <w:r>
        <w:t xml:space="preserve"> Fraktion betrachtet werde. Anfangs glaubten wir den Drang nach Gleichberechtigung mit den übrigen Nationen und Mitbewohnern unseres Vate</w:t>
      </w:r>
      <w:r>
        <w:t>r</w:t>
      </w:r>
      <w:r>
        <w:t xml:space="preserve">landes in unserer Brust verbergen zu müssen, denn wir konnten, nicht durften wir die unheilvollen Wirren jener Zeit noch vermehren – später aber gewährte uns die, von Euer Majestät aller getreuen </w:t>
      </w:r>
      <w:proofErr w:type="spellStart"/>
      <w:r>
        <w:t>Unterthanen</w:t>
      </w:r>
      <w:proofErr w:type="spellEnd"/>
      <w:r>
        <w:t xml:space="preserve">, der einigen, großen und </w:t>
      </w:r>
      <w:proofErr w:type="spellStart"/>
      <w:r>
        <w:t>untheilbaren</w:t>
      </w:r>
      <w:proofErr w:type="spellEnd"/>
      <w:r>
        <w:t xml:space="preserve"> </w:t>
      </w:r>
      <w:proofErr w:type="spellStart"/>
      <w:r>
        <w:t>Oe</w:t>
      </w:r>
      <w:r>
        <w:t>s</w:t>
      </w:r>
      <w:r>
        <w:t>terreichischen</w:t>
      </w:r>
      <w:proofErr w:type="spellEnd"/>
      <w:r>
        <w:t xml:space="preserve"> Monarchie, </w:t>
      </w:r>
      <w:proofErr w:type="spellStart"/>
      <w:r>
        <w:t>allergnädigst</w:t>
      </w:r>
      <w:proofErr w:type="spellEnd"/>
      <w:r>
        <w:t xml:space="preserve"> verliehene Reichsverfassung weit mehr Rec</w:t>
      </w:r>
      <w:r>
        <w:t>h</w:t>
      </w:r>
      <w:r>
        <w:t>te, als wir bei dem kühnsten Fluge unserer Hoffnungen wünschen konnten – und erst als die ruhmgekrönten Truppen Euer Majestät die lodernde Fackel des unheilvollsten Bürgerkrieges auslöschten, und wir unter den schützenden Fittichen des Friedense</w:t>
      </w:r>
      <w:r>
        <w:t>n</w:t>
      </w:r>
      <w:r>
        <w:t>gels uns zu erholen, der verlangten Gnaden und Rechte zu erfreuen begannen, als die heißesten Dankgefühle zum Throne Euer geheiligten Majestät als unseren allergn</w:t>
      </w:r>
      <w:r>
        <w:t>ä</w:t>
      </w:r>
      <w:r>
        <w:t>digsten Retter, und Beglücker aus der Tiefe aller Herzen emporstiegen, da wurde uns bekannt, dass die in Ungarn (</w:t>
      </w:r>
      <w:proofErr w:type="spellStart"/>
      <w:r>
        <w:t>Banate</w:t>
      </w:r>
      <w:proofErr w:type="spellEnd"/>
      <w:r>
        <w:t>) wohnenden Serben, noch immer die Errichtung einer eigenen Woiwodschaft – worin Geschäftssprache, Religion und alle bürgerl</w:t>
      </w:r>
      <w:r>
        <w:t>i</w:t>
      </w:r>
      <w:r>
        <w:t xml:space="preserve">chen Einrichtungen den Typus ihrer Nationalität tragen sollen, </w:t>
      </w:r>
      <w:proofErr w:type="spellStart"/>
      <w:r>
        <w:t>eifrigst</w:t>
      </w:r>
      <w:proofErr w:type="spellEnd"/>
      <w:r>
        <w:t xml:space="preserve"> wünschen, und alles </w:t>
      </w:r>
      <w:r>
        <w:lastRenderedPageBreak/>
        <w:t>aufbieten, um diesen ihren Wunsch verwirklicht zu sehen. Wenig würde uns so</w:t>
      </w:r>
      <w:r>
        <w:t>l</w:t>
      </w:r>
      <w:r>
        <w:t xml:space="preserve">ches Begehren kümmern, wenn nicht eben wir, die </w:t>
      </w:r>
      <w:proofErr w:type="spellStart"/>
      <w:r>
        <w:t>Torontaler</w:t>
      </w:r>
      <w:proofErr w:type="spellEnd"/>
      <w:r>
        <w:t xml:space="preserve">, </w:t>
      </w:r>
      <w:proofErr w:type="spellStart"/>
      <w:r>
        <w:t>Bacser</w:t>
      </w:r>
      <w:proofErr w:type="spellEnd"/>
      <w:r>
        <w:t xml:space="preserve"> und ein </w:t>
      </w:r>
      <w:proofErr w:type="spellStart"/>
      <w:r>
        <w:t>Theil</w:t>
      </w:r>
      <w:proofErr w:type="spellEnd"/>
      <w:r>
        <w:t xml:space="preserve"> der im </w:t>
      </w:r>
      <w:proofErr w:type="spellStart"/>
      <w:r>
        <w:t>Temescher</w:t>
      </w:r>
      <w:proofErr w:type="spellEnd"/>
      <w:r>
        <w:t xml:space="preserve"> </w:t>
      </w:r>
      <w:proofErr w:type="spellStart"/>
      <w:r>
        <w:t>Comitat</w:t>
      </w:r>
      <w:proofErr w:type="spellEnd"/>
      <w:r>
        <w:t xml:space="preserve"> wohnenden Deutschen einen integrierenden </w:t>
      </w:r>
      <w:proofErr w:type="spellStart"/>
      <w:r>
        <w:t>Theil</w:t>
      </w:r>
      <w:proofErr w:type="spellEnd"/>
      <w:r>
        <w:t xml:space="preserve"> dieser Woiwodschaft ausmachen sollten. Kaum befreit von dem Drucke einer anderen Nat</w:t>
      </w:r>
      <w:r>
        <w:t>i</w:t>
      </w:r>
      <w:r>
        <w:t>onalität, kaum die Süßigkeit kostend, unsere Muttersprache auch in öffentlichen Geschäften gebrauchen zu dürfen, sollen wir, der zahlreichere, in Sprache und Absta</w:t>
      </w:r>
      <w:r>
        <w:t>m</w:t>
      </w:r>
      <w:r>
        <w:t xml:space="preserve">mung dem Erlauchten Kaiserhause verwandte Stamm, den minder zahlreicheren, als Anhängsel zugegeben werden? – Dieses ist es, Euer Majestät! was uns betrübt, und was uns bewog dieses </w:t>
      </w:r>
      <w:proofErr w:type="spellStart"/>
      <w:r>
        <w:t>unterthänigstes</w:t>
      </w:r>
      <w:proofErr w:type="spellEnd"/>
      <w:r>
        <w:t xml:space="preserve"> Bittgesuch </w:t>
      </w:r>
      <w:proofErr w:type="gramStart"/>
      <w:r>
        <w:t>Euer</w:t>
      </w:r>
      <w:proofErr w:type="gramEnd"/>
      <w:r>
        <w:t xml:space="preserve"> geheiligten Majestät kniefällig zu unterbreiten. Wir wünschen nichts sehnlicher, als unter dem unmittelbaren Schutz Euer Majestät, Glieder der großen österreichischen Monarchie zu sein; doch sollte es Euer Majestät gefallen, den Serben zur Wahrung ihrer Nationalität einen </w:t>
      </w:r>
      <w:proofErr w:type="spellStart"/>
      <w:r>
        <w:t>Capitain</w:t>
      </w:r>
      <w:proofErr w:type="spellEnd"/>
      <w:r>
        <w:t xml:space="preserve">, den </w:t>
      </w:r>
      <w:proofErr w:type="spellStart"/>
      <w:r>
        <w:t>Slovenen</w:t>
      </w:r>
      <w:proofErr w:type="spellEnd"/>
      <w:r>
        <w:t xml:space="preserve"> (Slowaken) Oberungarns ein eigenes Oberhaupt zu geben; so wagen auch wir </w:t>
      </w:r>
      <w:proofErr w:type="spellStart"/>
      <w:r>
        <w:t>demüthigst</w:t>
      </w:r>
      <w:proofErr w:type="spellEnd"/>
      <w:r>
        <w:t xml:space="preserve"> Gefertigte im Namen Aller deutschen Gemeinden kniefällig zu bitten: Allerhöchstdieselben möge auch uns, etwa unter dem Namen eines deutschen Grafen, nach dem Vorbilde des Sachsen-</w:t>
      </w:r>
      <w:proofErr w:type="spellStart"/>
      <w:r>
        <w:t>Grafes</w:t>
      </w:r>
      <w:proofErr w:type="spellEnd"/>
      <w:r>
        <w:t xml:space="preserve"> in Siebenbürgen, ein unmittelbares Oberhaupt einzusetzen geruhen. Nicht der Wunsch nach nationaler Selbständigkeit, nicht separatistische Tendenzen sind es, die uns diese unsere </w:t>
      </w:r>
      <w:proofErr w:type="spellStart"/>
      <w:r>
        <w:t>unterthänigste</w:t>
      </w:r>
      <w:proofErr w:type="spellEnd"/>
      <w:r>
        <w:t xml:space="preserve"> Bitte a</w:t>
      </w:r>
      <w:r>
        <w:t>b</w:t>
      </w:r>
      <w:r>
        <w:t xml:space="preserve">drangen. Nochmals wiederholen wir es: wir wollen </w:t>
      </w:r>
      <w:proofErr w:type="spellStart"/>
      <w:r>
        <w:t>Unterthanen</w:t>
      </w:r>
      <w:proofErr w:type="spellEnd"/>
      <w:r>
        <w:t xml:space="preserve"> eines großen Staates sein, in dem es nicht Ungarn, nicht Böhmen, nicht Polen oder Serben, in dem es nur glückliche, auf ihre allgemeine Nationalität stolze </w:t>
      </w:r>
      <w:proofErr w:type="spellStart"/>
      <w:r>
        <w:t>Oesterreicher</w:t>
      </w:r>
      <w:proofErr w:type="spellEnd"/>
      <w:r>
        <w:t xml:space="preserve"> gäbe, und nur in dem Falle, als die Nationalität jedes einzelnen Volks-Stammes konsolidiert </w:t>
      </w:r>
      <w:proofErr w:type="spellStart"/>
      <w:r>
        <w:t>würdem</w:t>
      </w:r>
      <w:proofErr w:type="spellEnd"/>
      <w:r>
        <w:t xml:space="preserve"> bitten wir um Allergnädigste Berücksichtigung auch der Unsrigen. Auch wir mögen uns dann des Glückes erfreuen, ein unmittelbares Oberhaupt zu haben, unter dessen Schutz unsere Angelegenheiten, Gerichtspflege und öffentliche Verwaltung in deu</w:t>
      </w:r>
      <w:r>
        <w:t>t</w:t>
      </w:r>
      <w:r>
        <w:t>scher Sprache und nach deutscher Sitte behandelt, gepflogen und geleitet werde. Die wir in tiefster Demuth ersterben</w:t>
      </w:r>
    </w:p>
    <w:p w:rsidR="00D30FEB" w:rsidRDefault="00D30FEB" w:rsidP="00D30FEB">
      <w:pPr>
        <w:pStyle w:val="Absatz1"/>
        <w:spacing w:before="120" w:after="120"/>
      </w:pPr>
      <w:proofErr w:type="gramStart"/>
      <w:r>
        <w:t>Euer geheiligten</w:t>
      </w:r>
      <w:proofErr w:type="gramEnd"/>
      <w:r>
        <w:t xml:space="preserve"> Majestät </w:t>
      </w:r>
      <w:proofErr w:type="spellStart"/>
      <w:r>
        <w:t>allerunterthänigst</w:t>
      </w:r>
      <w:proofErr w:type="spellEnd"/>
      <w:r>
        <w:t xml:space="preserve">, treugehorsame </w:t>
      </w:r>
      <w:proofErr w:type="spellStart"/>
      <w:r>
        <w:t>Unterthanen</w:t>
      </w:r>
      <w:proofErr w:type="spellEnd"/>
    </w:p>
    <w:p w:rsidR="00D30FEB" w:rsidRDefault="00D30FEB" w:rsidP="00D30FEB">
      <w:pPr>
        <w:pStyle w:val="Absatz1"/>
      </w:pPr>
      <w:r>
        <w:t xml:space="preserve">Mathias Walter, Richter, Matthias </w:t>
      </w:r>
      <w:proofErr w:type="spellStart"/>
      <w:r>
        <w:t>Ballauer</w:t>
      </w:r>
      <w:proofErr w:type="spellEnd"/>
      <w:r>
        <w:t xml:space="preserve">, Geschworener, Johann </w:t>
      </w:r>
      <w:proofErr w:type="spellStart"/>
      <w:r>
        <w:t>Resner</w:t>
      </w:r>
      <w:proofErr w:type="spellEnd"/>
      <w:r>
        <w:t>, Geschw</w:t>
      </w:r>
      <w:r>
        <w:t>o</w:t>
      </w:r>
      <w:r>
        <w:t xml:space="preserve">rener, aus </w:t>
      </w:r>
      <w:proofErr w:type="spellStart"/>
      <w:r>
        <w:t>Gyertyamos</w:t>
      </w:r>
      <w:proofErr w:type="spellEnd"/>
      <w:r>
        <w:t xml:space="preserve">. Paul Michel, Richter, Johann </w:t>
      </w:r>
      <w:proofErr w:type="spellStart"/>
      <w:r>
        <w:t>Spiller</w:t>
      </w:r>
      <w:proofErr w:type="spellEnd"/>
      <w:r>
        <w:t>, Geschworener aus Groß-</w:t>
      </w:r>
      <w:proofErr w:type="spellStart"/>
      <w:r>
        <w:t>Jecsa</w:t>
      </w:r>
      <w:proofErr w:type="spellEnd"/>
      <w:r>
        <w:t xml:space="preserve">. Mathias </w:t>
      </w:r>
      <w:proofErr w:type="spellStart"/>
      <w:r>
        <w:t>Hauslatner</w:t>
      </w:r>
      <w:proofErr w:type="spellEnd"/>
      <w:r>
        <w:t xml:space="preserve">, Markt-Richter, Karl Petri, Bürger-Meister, Peter </w:t>
      </w:r>
      <w:proofErr w:type="spellStart"/>
      <w:r>
        <w:t>Heintz</w:t>
      </w:r>
      <w:proofErr w:type="spellEnd"/>
      <w:r>
        <w:t xml:space="preserve">, Geschworener, aus </w:t>
      </w:r>
      <w:proofErr w:type="spellStart"/>
      <w:r>
        <w:t>Hatzfeld</w:t>
      </w:r>
      <w:proofErr w:type="spellEnd"/>
      <w:r>
        <w:t xml:space="preserve">. Nikolaus </w:t>
      </w:r>
      <w:proofErr w:type="spellStart"/>
      <w:r>
        <w:t>Neurohr</w:t>
      </w:r>
      <w:proofErr w:type="spellEnd"/>
      <w:r>
        <w:t xml:space="preserve">, Richter, Anton </w:t>
      </w:r>
      <w:proofErr w:type="spellStart"/>
      <w:r>
        <w:t>Taugner</w:t>
      </w:r>
      <w:proofErr w:type="spellEnd"/>
      <w:r>
        <w:t>, G</w:t>
      </w:r>
      <w:r>
        <w:t>e</w:t>
      </w:r>
      <w:r>
        <w:t xml:space="preserve">schworener, aus </w:t>
      </w:r>
      <w:proofErr w:type="spellStart"/>
      <w:r>
        <w:t>Grabacz</w:t>
      </w:r>
      <w:proofErr w:type="spellEnd"/>
      <w:r>
        <w:t xml:space="preserve">. Martin Mayer, Richter, Johann Ring, Geschworener, aus </w:t>
      </w:r>
      <w:proofErr w:type="spellStart"/>
      <w:r>
        <w:t>Lovrin</w:t>
      </w:r>
      <w:proofErr w:type="spellEnd"/>
      <w:r>
        <w:t xml:space="preserve">. Peter Laut, Richter, Adam </w:t>
      </w:r>
      <w:proofErr w:type="spellStart"/>
      <w:r>
        <w:t>Engrich</w:t>
      </w:r>
      <w:proofErr w:type="spellEnd"/>
      <w:r>
        <w:t xml:space="preserve">, Geschworener, aus </w:t>
      </w:r>
      <w:proofErr w:type="spellStart"/>
      <w:r>
        <w:t>Billed</w:t>
      </w:r>
      <w:proofErr w:type="spellEnd"/>
      <w:r>
        <w:t xml:space="preserve">. Johann </w:t>
      </w:r>
      <w:proofErr w:type="spellStart"/>
      <w:r>
        <w:t>Kluch</w:t>
      </w:r>
      <w:proofErr w:type="spellEnd"/>
      <w:r>
        <w:t xml:space="preserve">, Richter, Nikolaus Eberhard, Geschworener, aus </w:t>
      </w:r>
      <w:proofErr w:type="spellStart"/>
      <w:r>
        <w:t>Nakofalva</w:t>
      </w:r>
      <w:proofErr w:type="spellEnd"/>
      <w:r>
        <w:t xml:space="preserve">. Joseph Mayer, Richter, Johann </w:t>
      </w:r>
      <w:proofErr w:type="spellStart"/>
      <w:r>
        <w:t>Ehardt</w:t>
      </w:r>
      <w:proofErr w:type="spellEnd"/>
      <w:r>
        <w:t xml:space="preserve">, Geschworener, Johann </w:t>
      </w:r>
      <w:proofErr w:type="spellStart"/>
      <w:r>
        <w:t>Burjan</w:t>
      </w:r>
      <w:proofErr w:type="spellEnd"/>
      <w:r>
        <w:t>, Geschworener, aus Klein-</w:t>
      </w:r>
      <w:proofErr w:type="spellStart"/>
      <w:r>
        <w:t>Jecsa</w:t>
      </w:r>
      <w:proofErr w:type="spellEnd"/>
      <w:r>
        <w:t xml:space="preserve">. Adam Anton, Markt-Richter, Georg </w:t>
      </w:r>
      <w:proofErr w:type="spellStart"/>
      <w:r>
        <w:t>Mehrle</w:t>
      </w:r>
      <w:proofErr w:type="spellEnd"/>
      <w:r>
        <w:t>, Geschworener, Johann Mühlberger, Geschw</w:t>
      </w:r>
      <w:r>
        <w:t>o</w:t>
      </w:r>
      <w:r>
        <w:t xml:space="preserve">rener, aus </w:t>
      </w:r>
      <w:proofErr w:type="spellStart"/>
      <w:r>
        <w:t>Csatad</w:t>
      </w:r>
      <w:proofErr w:type="spellEnd"/>
      <w:r>
        <w:t xml:space="preserve">. Peter Schütz, Richter, Joseph Volk, Geschworener, Joseph </w:t>
      </w:r>
      <w:proofErr w:type="spellStart"/>
      <w:r>
        <w:t>Mangol</w:t>
      </w:r>
      <w:proofErr w:type="spellEnd"/>
      <w:r>
        <w:t xml:space="preserve">, Geschworener, aus </w:t>
      </w:r>
      <w:proofErr w:type="spellStart"/>
      <w:r>
        <w:t>Bogaros</w:t>
      </w:r>
      <w:proofErr w:type="spellEnd"/>
      <w:r>
        <w:t xml:space="preserve">. Johann Lago, Richter, Georg Weiß, Geschworener, aus Gottlob. Peter </w:t>
      </w:r>
      <w:proofErr w:type="spellStart"/>
      <w:r>
        <w:t>Thierjung</w:t>
      </w:r>
      <w:proofErr w:type="spellEnd"/>
      <w:r>
        <w:t xml:space="preserve">, Richter, Johann Laub, Geschworener, aus </w:t>
      </w:r>
      <w:proofErr w:type="spellStart"/>
      <w:r>
        <w:t>Sandorhaza</w:t>
      </w:r>
      <w:proofErr w:type="spellEnd"/>
      <w:r>
        <w:t>. Peter Schneider, Richter, Franz Herman, Geschworener, aus Ostern.</w:t>
      </w:r>
    </w:p>
    <w:p w:rsidR="00D30FEB" w:rsidRDefault="00D30FEB" w:rsidP="00D30FEB">
      <w:pPr>
        <w:pStyle w:val="Absatz1"/>
        <w:spacing w:before="120"/>
      </w:pPr>
      <w:proofErr w:type="spellStart"/>
      <w:r>
        <w:t>Bogaros</w:t>
      </w:r>
      <w:proofErr w:type="spellEnd"/>
      <w:r>
        <w:t>, am 2ten Oktober 1849.</w:t>
      </w:r>
    </w:p>
    <w:p w:rsidR="00D30FEB" w:rsidRDefault="00D30FEB" w:rsidP="00D30FEB">
      <w:pPr>
        <w:pStyle w:val="Absatz1"/>
      </w:pPr>
    </w:p>
    <w:p w:rsidR="00D30FEB" w:rsidRDefault="00D30FEB" w:rsidP="00D30FEB">
      <w:pPr>
        <w:pStyle w:val="Absatz1"/>
      </w:pPr>
    </w:p>
    <w:p w:rsidR="00D30FEB" w:rsidRDefault="00D30FEB" w:rsidP="00D30FEB">
      <w:pPr>
        <w:pStyle w:val="Absatz1"/>
      </w:pPr>
    </w:p>
    <w:p w:rsidR="00D30FEB" w:rsidRDefault="00D30FEB" w:rsidP="00D30FEB">
      <w:pPr>
        <w:pStyle w:val="Absatz1"/>
      </w:pPr>
      <w:r w:rsidRPr="00CA0AE5">
        <w:t>Aus</w:t>
      </w:r>
      <w:r>
        <w:rPr>
          <w:smallCaps/>
        </w:rPr>
        <w:t xml:space="preserve">: </w:t>
      </w:r>
      <w:r w:rsidRPr="00CE33FB">
        <w:rPr>
          <w:smallCaps/>
        </w:rPr>
        <w:t>Petri</w:t>
      </w:r>
      <w:r w:rsidRPr="00CE33FB">
        <w:t>, Novak, S. 36-41.</w:t>
      </w:r>
    </w:p>
    <w:p w:rsidR="00BA68F5" w:rsidRDefault="00BA68F5"/>
    <w:sectPr w:rsidR="00BA68F5"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30FEB"/>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30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D30FEB"/>
    <w:pPr>
      <w:spacing w:after="0" w:line="240" w:lineRule="auto"/>
      <w:jc w:val="both"/>
    </w:pPr>
    <w:rPr>
      <w:rFonts w:ascii="Times New Roman" w:eastAsia="Batang" w:hAnsi="Times New Roman" w:cs="Times New Roman"/>
      <w:color w:val="000000"/>
      <w:sz w:val="21"/>
      <w:szCs w:val="24"/>
      <w:lang w:val="de-DE" w:eastAsia="ko-KR"/>
    </w:rPr>
  </w:style>
  <w:style w:type="character" w:customStyle="1" w:styleId="Absatz1Char">
    <w:name w:val="Absatz_1 Char"/>
    <w:basedOn w:val="Bekezdsalapbettpusa"/>
    <w:link w:val="Absatz1"/>
    <w:rsid w:val="00D30FEB"/>
    <w:rPr>
      <w:rFonts w:ascii="Times New Roman" w:eastAsia="Batang" w:hAnsi="Times New Roman" w:cs="Times New Roman"/>
      <w:color w:val="000000"/>
      <w:sz w:val="21"/>
      <w:szCs w:val="24"/>
      <w:lang w:val="de-DE" w:eastAsia="ko-KR"/>
    </w:rPr>
  </w:style>
  <w:style w:type="paragraph" w:customStyle="1" w:styleId="Absatz2">
    <w:name w:val="Absatz_2"/>
    <w:basedOn w:val="Norml"/>
    <w:link w:val="Absatz2Char"/>
    <w:rsid w:val="00D30FEB"/>
    <w:pPr>
      <w:spacing w:after="0" w:line="240" w:lineRule="auto"/>
      <w:ind w:firstLine="284"/>
      <w:jc w:val="both"/>
    </w:pPr>
    <w:rPr>
      <w:rFonts w:ascii="Times New Roman" w:eastAsia="Batang" w:hAnsi="Times New Roman" w:cs="Times New Roman"/>
      <w:sz w:val="21"/>
      <w:szCs w:val="24"/>
      <w:lang w:val="de-DE" w:eastAsia="ko-KR"/>
    </w:rPr>
  </w:style>
  <w:style w:type="character" w:customStyle="1" w:styleId="Absatz2Char">
    <w:name w:val="Absatz_2 Char"/>
    <w:basedOn w:val="Bekezdsalapbettpusa"/>
    <w:link w:val="Absatz2"/>
    <w:rsid w:val="00D30FEB"/>
    <w:rPr>
      <w:rFonts w:ascii="Times New Roman" w:eastAsia="Batang" w:hAnsi="Times New Roman" w:cs="Times New Roman"/>
      <w:sz w:val="21"/>
      <w:szCs w:val="24"/>
      <w:lang w:val="de-DE" w:eastAsia="ko-KR"/>
    </w:rPr>
  </w:style>
  <w:style w:type="paragraph" w:customStyle="1" w:styleId="2">
    <w:name w:val="Ü_2"/>
    <w:basedOn w:val="Absatz2"/>
    <w:rsid w:val="00D30FEB"/>
    <w:pPr>
      <w:ind w:left="425" w:hanging="425"/>
    </w:pPr>
    <w:rPr>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7431</Characters>
  <Application>Microsoft Office Word</Application>
  <DocSecurity>0</DocSecurity>
  <Lines>61</Lines>
  <Paragraphs>16</Paragraphs>
  <ScaleCrop>false</ScaleCrop>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2015-01-16T14:02:00Z</dcterms:created>
  <dcterms:modified xsi:type="dcterms:W3CDTF">2015-01-16T14:02:00Z</dcterms:modified>
</cp:coreProperties>
</file>