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884CE6" w:rsidRDefault="00884CE6" w:rsidP="00884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Freiheitskämpfer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Peter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Mansfeld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verteidigte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Alter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von 15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Jahren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berühmt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gewordenen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Budapester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Jungs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“ am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Széna-Platz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Revolution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mit der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Waffe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Niederschlagung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Revolution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besuchte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weiterhin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Berufsschule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versuchte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Februar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1958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Widerstandsgruppe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gründen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Besitz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Waffe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entführte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Gruppe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Polizisten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. Am 19.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Februar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1958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Mansfeld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verhaftet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aufgrund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zweiter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Instanz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verhängten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Todesurteils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Erreichen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seines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Lebensjahres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selben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</w:rPr>
        <w:t>hingerichtet</w:t>
      </w:r>
      <w:proofErr w:type="spellEnd"/>
      <w:r w:rsidRPr="00884CE6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884CE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884CE6">
        <w:rPr>
          <w:rFonts w:ascii="Times New Roman" w:eastAsia="Times New Roman" w:hAnsi="Times New Roman" w:cs="Times New Roman"/>
          <w:i/>
          <w:sz w:val="24"/>
          <w:szCs w:val="24"/>
        </w:rPr>
        <w:t>Lebenslauf</w:t>
      </w:r>
      <w:proofErr w:type="spellEnd"/>
      <w:r w:rsidRPr="00884CE6">
        <w:rPr>
          <w:rFonts w:ascii="Times New Roman" w:eastAsia="Times New Roman" w:hAnsi="Times New Roman" w:cs="Times New Roman"/>
          <w:i/>
          <w:sz w:val="24"/>
          <w:szCs w:val="24"/>
        </w:rPr>
        <w:t xml:space="preserve"> von Peter </w:t>
      </w:r>
      <w:proofErr w:type="spellStart"/>
      <w:r w:rsidRPr="00884CE6">
        <w:rPr>
          <w:rFonts w:ascii="Times New Roman" w:eastAsia="Times New Roman" w:hAnsi="Times New Roman" w:cs="Times New Roman"/>
          <w:i/>
          <w:sz w:val="24"/>
          <w:szCs w:val="24"/>
        </w:rPr>
        <w:t>Mansfeld</w:t>
      </w:r>
      <w:proofErr w:type="spellEnd"/>
      <w:r w:rsidRPr="00884CE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BA68F5" w:rsidRPr="00884CE6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4CE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4CE6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2015-01-18T09:32:00Z</dcterms:created>
  <dcterms:modified xsi:type="dcterms:W3CDTF">2015-01-18T09:32:00Z</dcterms:modified>
</cp:coreProperties>
</file>