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D2201B" w:rsidRDefault="00D2201B" w:rsidP="00D2201B">
      <w:pPr>
        <w:jc w:val="both"/>
        <w:rPr>
          <w:rFonts w:ascii="Times New Roman" w:hAnsi="Times New Roman" w:cs="Times New Roman"/>
        </w:rPr>
      </w:pPr>
      <w:r w:rsidRPr="00D2201B">
        <w:rPr>
          <w:rFonts w:ascii="Times New Roman" w:hAnsi="Times New Roman" w:cs="Times New Roman"/>
          <w:sz w:val="24"/>
          <w:szCs w:val="24"/>
          <w:lang w:val="de-DE"/>
        </w:rPr>
        <w:t xml:space="preserve">„Die deutsche Bevölkerung vermehrt sich hier am stärksten, obzwar viele von ihnen zur Verbesserung ihrer Lage Jahr für Jahr in andere Gemeinden wegziehen. Selten bleiben nämlich zwei Bewirtschafter, also zwei Geschwister, in dem gleichen Haus zurück. Man pflegt sich auch keinesfalls mit seinem </w:t>
      </w:r>
      <w:proofErr w:type="spellStart"/>
      <w:r w:rsidRPr="00D2201B">
        <w:rPr>
          <w:rFonts w:ascii="Times New Roman" w:hAnsi="Times New Roman" w:cs="Times New Roman"/>
          <w:sz w:val="24"/>
          <w:szCs w:val="24"/>
          <w:lang w:val="de-DE"/>
        </w:rPr>
        <w:t>Urbarialanteil</w:t>
      </w:r>
      <w:proofErr w:type="spellEnd"/>
      <w:r w:rsidRPr="00D2201B">
        <w:rPr>
          <w:rFonts w:ascii="Times New Roman" w:hAnsi="Times New Roman" w:cs="Times New Roman"/>
          <w:sz w:val="24"/>
          <w:szCs w:val="24"/>
          <w:lang w:val="de-DE"/>
        </w:rPr>
        <w:t xml:space="preserve"> zu begnügen; sowohl der Bauer wie der Kleinhäusler, selbst noch der Inwohner nehmen Felder in Pacht, auch noch um den Preis des halben Ernteertrages. […]</w:t>
      </w:r>
      <w:r w:rsidRPr="00D2201B">
        <w:rPr>
          <w:rFonts w:ascii="Times New Roman" w:hAnsi="Times New Roman" w:cs="Times New Roman"/>
          <w:sz w:val="24"/>
          <w:lang w:val="de-DE"/>
        </w:rPr>
        <w:t>„Die strebsamen Deutschen kauften die Grundstücke der ‚</w:t>
      </w:r>
      <w:proofErr w:type="spellStart"/>
      <w:r w:rsidRPr="00D2201B">
        <w:rPr>
          <w:rFonts w:ascii="Times New Roman" w:hAnsi="Times New Roman" w:cs="Times New Roman"/>
          <w:sz w:val="24"/>
          <w:lang w:val="de-DE"/>
        </w:rPr>
        <w:t>Raitzen</w:t>
      </w:r>
      <w:proofErr w:type="spellEnd"/>
      <w:r w:rsidRPr="00D2201B">
        <w:rPr>
          <w:rFonts w:ascii="Times New Roman" w:hAnsi="Times New Roman" w:cs="Times New Roman"/>
          <w:sz w:val="24"/>
          <w:lang w:val="de-DE"/>
        </w:rPr>
        <w:t>‘ eines nach dem anderen auf, wodurch es immer weniger ‚</w:t>
      </w:r>
      <w:proofErr w:type="spellStart"/>
      <w:r w:rsidRPr="00D2201B">
        <w:rPr>
          <w:rFonts w:ascii="Times New Roman" w:hAnsi="Times New Roman" w:cs="Times New Roman"/>
          <w:sz w:val="24"/>
          <w:lang w:val="de-DE"/>
        </w:rPr>
        <w:t>Raitzen</w:t>
      </w:r>
      <w:proofErr w:type="spellEnd"/>
      <w:r w:rsidRPr="00D2201B">
        <w:rPr>
          <w:rFonts w:ascii="Times New Roman" w:hAnsi="Times New Roman" w:cs="Times New Roman"/>
          <w:sz w:val="24"/>
          <w:lang w:val="de-DE"/>
        </w:rPr>
        <w:t xml:space="preserve">‘ gab.“ </w:t>
      </w:r>
      <w:r w:rsidRPr="00D2201B">
        <w:rPr>
          <w:rFonts w:ascii="Times New Roman" w:hAnsi="Times New Roman" w:cs="Times New Roman"/>
          <w:i/>
          <w:sz w:val="24"/>
          <w:szCs w:val="24"/>
          <w:lang w:val="de-DE"/>
        </w:rPr>
        <w:t>(</w:t>
      </w:r>
      <w:r w:rsidRPr="00D2201B">
        <w:rPr>
          <w:rFonts w:ascii="Times New Roman" w:hAnsi="Times New Roman" w:cs="Times New Roman"/>
          <w:i/>
          <w:sz w:val="24"/>
        </w:rPr>
        <w:t xml:space="preserve">Miksa </w:t>
      </w:r>
      <w:proofErr w:type="spellStart"/>
      <w:r w:rsidRPr="00D2201B">
        <w:rPr>
          <w:rFonts w:ascii="Times New Roman" w:hAnsi="Times New Roman" w:cs="Times New Roman"/>
          <w:i/>
          <w:sz w:val="24"/>
        </w:rPr>
        <w:t>Hölbling</w:t>
      </w:r>
      <w:proofErr w:type="spellEnd"/>
      <w:r w:rsidRPr="00D2201B">
        <w:rPr>
          <w:rFonts w:ascii="Times New Roman" w:hAnsi="Times New Roman" w:cs="Times New Roman"/>
          <w:i/>
          <w:sz w:val="24"/>
        </w:rPr>
        <w:t>: Baranya vármegyének orvosi helyirata)</w:t>
      </w:r>
    </w:p>
    <w:sectPr w:rsidR="00BA68F5" w:rsidRPr="00D2201B"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2201B"/>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201B"/>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569</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2015-01-16T18:14:00Z</dcterms:created>
  <dcterms:modified xsi:type="dcterms:W3CDTF">2015-01-16T18:14:00Z</dcterms:modified>
</cp:coreProperties>
</file>