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9E6F2C" w:rsidRDefault="009E6F2C" w:rsidP="009E6F2C">
      <w:pPr>
        <w:jc w:val="both"/>
        <w:rPr>
          <w:rFonts w:ascii="Times New Roman" w:hAnsi="Times New Roman" w:cs="Times New Roman"/>
          <w:sz w:val="24"/>
          <w:szCs w:val="24"/>
        </w:rPr>
      </w:pPr>
      <w:r w:rsidRPr="009E6F2C">
        <w:rPr>
          <w:rFonts w:ascii="Times New Roman" w:eastAsia="Times New Roman" w:hAnsi="Times New Roman" w:cs="Times New Roman"/>
          <w:sz w:val="24"/>
          <w:szCs w:val="24"/>
          <w:lang w:val="en-US"/>
        </w:rPr>
        <w:t xml:space="preserve">„Practically the sole reason why we entered the war and sent an army against the Russians was the Rumanians were already taking part with full force against the Russians, whereas we were not, and thus we risked </w:t>
      </w:r>
      <w:proofErr w:type="spellStart"/>
      <w:r w:rsidRPr="009E6F2C">
        <w:rPr>
          <w:rFonts w:ascii="Times New Roman" w:eastAsia="Times New Roman" w:hAnsi="Times New Roman" w:cs="Times New Roman"/>
          <w:sz w:val="24"/>
          <w:szCs w:val="24"/>
          <w:lang w:val="en-US"/>
        </w:rPr>
        <w:t>loosing</w:t>
      </w:r>
      <w:proofErr w:type="spellEnd"/>
      <w:r w:rsidRPr="009E6F2C">
        <w:rPr>
          <w:rFonts w:ascii="Times New Roman" w:eastAsia="Times New Roman" w:hAnsi="Times New Roman" w:cs="Times New Roman"/>
          <w:sz w:val="24"/>
          <w:szCs w:val="24"/>
          <w:lang w:val="en-US"/>
        </w:rPr>
        <w:t xml:space="preserve"> German favor and Transylvania.“ </w:t>
      </w:r>
      <w:r w:rsidRPr="009E6F2C">
        <w:rPr>
          <w:rFonts w:ascii="Times New Roman" w:eastAsia="Times New Roman" w:hAnsi="Times New Roman" w:cs="Times New Roman"/>
          <w:i/>
          <w:sz w:val="24"/>
          <w:szCs w:val="24"/>
          <w:lang w:val="de-DE"/>
        </w:rPr>
        <w:t xml:space="preserve">(Aus den Memoiren von </w:t>
      </w:r>
      <w:proofErr w:type="spellStart"/>
      <w:r w:rsidRPr="009E6F2C">
        <w:rPr>
          <w:rFonts w:ascii="Times New Roman" w:eastAsia="Times New Roman" w:hAnsi="Times New Roman" w:cs="Times New Roman"/>
          <w:i/>
          <w:sz w:val="24"/>
          <w:szCs w:val="24"/>
          <w:lang w:val="de-DE"/>
        </w:rPr>
        <w:t>Miklós</w:t>
      </w:r>
      <w:proofErr w:type="spellEnd"/>
      <w:r w:rsidRPr="009E6F2C">
        <w:rPr>
          <w:rFonts w:ascii="Times New Roman" w:eastAsia="Times New Roman" w:hAnsi="Times New Roman" w:cs="Times New Roman"/>
          <w:i/>
          <w:sz w:val="24"/>
          <w:szCs w:val="24"/>
          <w:lang w:val="de-DE"/>
        </w:rPr>
        <w:t xml:space="preserve"> </w:t>
      </w:r>
      <w:proofErr w:type="spellStart"/>
      <w:r w:rsidRPr="009E6F2C">
        <w:rPr>
          <w:rFonts w:ascii="Times New Roman" w:eastAsia="Times New Roman" w:hAnsi="Times New Roman" w:cs="Times New Roman"/>
          <w:i/>
          <w:sz w:val="24"/>
          <w:szCs w:val="24"/>
          <w:lang w:val="de-DE"/>
        </w:rPr>
        <w:t>Kállay</w:t>
      </w:r>
      <w:proofErr w:type="spellEnd"/>
      <w:r w:rsidRPr="009E6F2C">
        <w:rPr>
          <w:rFonts w:ascii="Times New Roman" w:eastAsia="Times New Roman" w:hAnsi="Times New Roman" w:cs="Times New Roman"/>
          <w:i/>
          <w:sz w:val="24"/>
          <w:szCs w:val="24"/>
          <w:lang w:val="de-DE"/>
        </w:rPr>
        <w:t>)</w:t>
      </w:r>
    </w:p>
    <w:sectPr w:rsidR="00BA68F5" w:rsidRPr="009E6F2C"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E6F2C"/>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E6F2C"/>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252</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2015-01-16T18:24:00Z</dcterms:created>
  <dcterms:modified xsi:type="dcterms:W3CDTF">2015-01-16T18:24:00Z</dcterms:modified>
</cp:coreProperties>
</file>