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7E3D7C" w:rsidRDefault="007E3D7C" w:rsidP="007E3D7C">
      <w:pPr>
        <w:jc w:val="both"/>
        <w:rPr>
          <w:rFonts w:ascii="Times New Roman" w:hAnsi="Times New Roman" w:cs="Times New Roman"/>
          <w:sz w:val="24"/>
          <w:szCs w:val="24"/>
        </w:rPr>
      </w:pPr>
      <w:r w:rsidRPr="007E3D7C">
        <w:rPr>
          <w:rFonts w:ascii="Times New Roman" w:eastAsia="Times New Roman" w:hAnsi="Times New Roman" w:cs="Times New Roman"/>
          <w:sz w:val="24"/>
          <w:szCs w:val="24"/>
          <w:lang w:val="de-DE"/>
        </w:rPr>
        <w:t xml:space="preserve">„Der Verein hat den Zweck, frei von jeder Politik den Bildungszustand des ungarländischen deutschen Volks fortwährend zu beobachten, seine kulturellen Interessen zu fördern, seine völkischen Eigenheiten, Traditionen, Sprache, Sitten und christlichen Tugenden zu pflegen und zu veredeln sowie die Anhänglichkeit zum ungarischen Vaterland zu pflegen und zu stärken.“ </w:t>
      </w:r>
      <w:r w:rsidRPr="007E3D7C">
        <w:rPr>
          <w:rFonts w:ascii="Times New Roman" w:eastAsia="Times New Roman" w:hAnsi="Times New Roman" w:cs="Times New Roman"/>
          <w:i/>
          <w:sz w:val="24"/>
          <w:szCs w:val="24"/>
          <w:lang w:val="de-DE"/>
        </w:rPr>
        <w:t>(Auszug aus dem Vereinsstatut)</w:t>
      </w:r>
    </w:p>
    <w:sectPr w:rsidR="00BA68F5" w:rsidRPr="007E3D7C"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E3D7C"/>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3D7C"/>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346</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2015-01-16T18:25:00Z</dcterms:created>
  <dcterms:modified xsi:type="dcterms:W3CDTF">2015-01-16T18:25:00Z</dcterms:modified>
</cp:coreProperties>
</file>